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3202D7DB" w:rsidR="00557492" w:rsidRPr="00742571" w:rsidRDefault="00557492" w:rsidP="001F4B83">
      <w:pPr>
        <w:jc w:val="center"/>
        <w:rPr>
          <w:rFonts w:ascii="Arial" w:hAnsi="Arial" w:cs="Arial"/>
          <w:b/>
          <w:bCs/>
          <w:sz w:val="24"/>
          <w:szCs w:val="24"/>
        </w:rPr>
      </w:pPr>
      <w:r w:rsidRPr="00742571">
        <w:rPr>
          <w:rFonts w:ascii="Arial" w:hAnsi="Arial" w:cs="Arial"/>
          <w:b/>
          <w:bCs/>
          <w:sz w:val="24"/>
          <w:szCs w:val="24"/>
        </w:rPr>
        <w:t>Risk Management</w:t>
      </w:r>
    </w:p>
    <w:p w14:paraId="5E6FFB83" w14:textId="0D481612" w:rsidR="00557492" w:rsidRPr="00742571" w:rsidRDefault="006D5B2B" w:rsidP="00557492">
      <w:pPr>
        <w:jc w:val="center"/>
        <w:rPr>
          <w:rFonts w:ascii="Arial" w:hAnsi="Arial" w:cs="Arial"/>
          <w:b/>
          <w:bCs/>
          <w:sz w:val="24"/>
          <w:szCs w:val="24"/>
        </w:rPr>
      </w:pPr>
      <w:r>
        <w:rPr>
          <w:rFonts w:ascii="Arial" w:hAnsi="Arial" w:cs="Arial"/>
          <w:b/>
          <w:bCs/>
          <w:sz w:val="24"/>
          <w:szCs w:val="24"/>
        </w:rPr>
        <w:t xml:space="preserve"> </w:t>
      </w:r>
      <w:r w:rsidR="00614468">
        <w:rPr>
          <w:rFonts w:ascii="Arial" w:hAnsi="Arial" w:cs="Arial"/>
          <w:b/>
          <w:bCs/>
          <w:sz w:val="24"/>
          <w:szCs w:val="24"/>
        </w:rPr>
        <w:t>LARGE SCALE EVACUATION</w:t>
      </w:r>
    </w:p>
    <w:p w14:paraId="6016EC4F" w14:textId="55075C03" w:rsidR="00466B0D" w:rsidRDefault="00557492" w:rsidP="007263C2">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D31649" w:rsidRPr="00D31649">
        <w:rPr>
          <w:rFonts w:ascii="Arial" w:hAnsi="Arial" w:cs="Arial"/>
          <w:sz w:val="24"/>
          <w:szCs w:val="24"/>
        </w:rPr>
        <w:t>Due to the ongoing regional Global Power Competition (GPC), the President has ordered the evacuation of approximately 100,000 personnel from an island nation in the Indo-Pacific theater of operation. Your installation has been selected to accommodate 5,000 evacuated personnel for 12-24 months. Because of your installation’s location and temperate climate, setting up a large-scale tent city is necessary. The installation is receiving high-level interest from the state and local government. The installation training production has been previously increased due to the GPC requirements. The operation will require Airmen to work in roles outside of their career fields.</w:t>
      </w:r>
    </w:p>
    <w:p w14:paraId="2ECBCB89" w14:textId="06C8CAC0" w:rsidR="009A0919" w:rsidRDefault="009A0919" w:rsidP="007263C2">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A9398A">
        <w:rPr>
          <w:rFonts w:ascii="Arial" w:hAnsi="Arial" w:cs="Arial"/>
          <w:sz w:val="24"/>
          <w:szCs w:val="24"/>
        </w:rPr>
        <w:t xml:space="preserve">Develop a risk management application </w:t>
      </w:r>
      <w:r w:rsidR="00A53DE4">
        <w:rPr>
          <w:rFonts w:ascii="Arial" w:hAnsi="Arial" w:cs="Arial"/>
          <w:sz w:val="24"/>
          <w:szCs w:val="24"/>
        </w:rPr>
        <w:t>based on the risk factors your team developed for this event</w:t>
      </w:r>
      <w:r w:rsidR="002937B5">
        <w:rPr>
          <w:rFonts w:ascii="Arial" w:hAnsi="Arial" w:cs="Arial"/>
          <w:sz w:val="24"/>
          <w:szCs w:val="24"/>
        </w:rPr>
        <w:t>.</w:t>
      </w:r>
    </w:p>
    <w:p w14:paraId="1EBC69AF" w14:textId="77777777" w:rsidR="0057031D" w:rsidRPr="0057031D" w:rsidRDefault="0057031D" w:rsidP="0057031D">
      <w:pPr>
        <w:ind w:left="1440" w:hanging="1440"/>
        <w:rPr>
          <w:rFonts w:ascii="Arial" w:hAnsi="Arial" w:cs="Arial"/>
          <w:sz w:val="24"/>
          <w:szCs w:val="24"/>
        </w:rPr>
      </w:pPr>
      <w:r w:rsidRPr="0057031D">
        <w:rPr>
          <w:rFonts w:ascii="Arial" w:hAnsi="Arial" w:cs="Arial"/>
          <w:sz w:val="24"/>
          <w:szCs w:val="24"/>
        </w:rPr>
        <w:t xml:space="preserve">Step 1: </w:t>
      </w:r>
      <w:r w:rsidRPr="0057031D">
        <w:rPr>
          <w:rFonts w:ascii="Arial" w:hAnsi="Arial" w:cs="Arial"/>
          <w:sz w:val="24"/>
          <w:szCs w:val="24"/>
        </w:rPr>
        <w:tab/>
        <w:t>a. Identify critical steps in the process and develop a Hazard ID approach suitable for this Risk Management application.</w:t>
      </w:r>
    </w:p>
    <w:p w14:paraId="3D2F27A1" w14:textId="77777777" w:rsidR="0057031D" w:rsidRPr="0057031D" w:rsidRDefault="0057031D" w:rsidP="0057031D">
      <w:pPr>
        <w:ind w:left="1440" w:hanging="1440"/>
        <w:rPr>
          <w:rFonts w:ascii="Arial" w:hAnsi="Arial" w:cs="Arial"/>
          <w:sz w:val="24"/>
          <w:szCs w:val="24"/>
        </w:rPr>
      </w:pPr>
      <w:r w:rsidRPr="0057031D">
        <w:rPr>
          <w:rFonts w:ascii="Arial" w:hAnsi="Arial" w:cs="Arial"/>
          <w:sz w:val="24"/>
          <w:szCs w:val="24"/>
        </w:rPr>
        <w:tab/>
        <w:t>b. Apply the Hazard ID tools you have chosen. Refer to DAFPAM 90-803 for a list of Hazard ID tools.</w:t>
      </w:r>
    </w:p>
    <w:p w14:paraId="55102926" w14:textId="4B4F33E4" w:rsidR="0057031D" w:rsidRPr="0057031D" w:rsidRDefault="0057031D" w:rsidP="0057031D">
      <w:pPr>
        <w:ind w:left="1440" w:hanging="1440"/>
        <w:rPr>
          <w:rFonts w:ascii="Arial" w:hAnsi="Arial" w:cs="Arial"/>
          <w:sz w:val="24"/>
          <w:szCs w:val="24"/>
        </w:rPr>
      </w:pPr>
      <w:r w:rsidRPr="0057031D">
        <w:rPr>
          <w:rFonts w:ascii="Arial" w:hAnsi="Arial" w:cs="Arial"/>
          <w:sz w:val="24"/>
          <w:szCs w:val="24"/>
        </w:rPr>
        <w:t xml:space="preserve">Step 2: </w:t>
      </w:r>
      <w:r w:rsidRPr="0057031D">
        <w:rPr>
          <w:rFonts w:ascii="Arial" w:hAnsi="Arial" w:cs="Arial"/>
          <w:sz w:val="24"/>
          <w:szCs w:val="24"/>
        </w:rPr>
        <w:tab/>
      </w:r>
      <w:r w:rsidR="009577D2"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9577D2">
        <w:rPr>
          <w:rFonts w:ascii="Arial" w:hAnsi="Arial" w:cs="Arial"/>
          <w:sz w:val="24"/>
          <w:szCs w:val="24"/>
        </w:rPr>
        <w:t xml:space="preserve">Joint Risk Assessment Tool (JRAT) </w:t>
      </w:r>
      <w:hyperlink r:id="rId5" w:history="1">
        <w:r w:rsidR="009577D2" w:rsidRPr="00A145BE">
          <w:rPr>
            <w:rStyle w:val="Hyperlink"/>
            <w:rFonts w:ascii="Arial" w:hAnsi="Arial" w:cs="Arial"/>
            <w:sz w:val="24"/>
            <w:szCs w:val="24"/>
          </w:rPr>
          <w:t>https://jrat.safety.army.mil/login.aspx</w:t>
        </w:r>
      </w:hyperlink>
      <w:r w:rsidR="009577D2">
        <w:rPr>
          <w:rFonts w:ascii="Arial" w:hAnsi="Arial" w:cs="Arial"/>
          <w:sz w:val="24"/>
          <w:szCs w:val="24"/>
        </w:rPr>
        <w:t xml:space="preserve"> or by using the DD Form 2977 Deliberate Risk Assessment Worksheet.</w:t>
      </w:r>
    </w:p>
    <w:p w14:paraId="68077297" w14:textId="77777777" w:rsidR="0057031D" w:rsidRPr="0057031D" w:rsidRDefault="0057031D" w:rsidP="0057031D">
      <w:pPr>
        <w:ind w:left="1440" w:hanging="1440"/>
        <w:rPr>
          <w:rFonts w:ascii="Arial" w:hAnsi="Arial" w:cs="Arial"/>
          <w:sz w:val="24"/>
          <w:szCs w:val="24"/>
        </w:rPr>
      </w:pPr>
      <w:r w:rsidRPr="0057031D">
        <w:rPr>
          <w:rFonts w:ascii="Arial" w:hAnsi="Arial" w:cs="Arial"/>
          <w:sz w:val="24"/>
          <w:szCs w:val="24"/>
        </w:rPr>
        <w:t xml:space="preserve">Step 3: </w:t>
      </w:r>
      <w:r w:rsidRPr="0057031D">
        <w:rPr>
          <w:rFonts w:ascii="Arial" w:hAnsi="Arial" w:cs="Arial"/>
          <w:sz w:val="24"/>
          <w:szCs w:val="24"/>
        </w:rPr>
        <w:tab/>
        <w:t>Starting with the worst hazards, prioritize the development of the best possible risk controls in this scenario.</w:t>
      </w:r>
    </w:p>
    <w:p w14:paraId="00C3F841" w14:textId="77777777" w:rsidR="0057031D" w:rsidRPr="0057031D" w:rsidRDefault="0057031D" w:rsidP="0057031D">
      <w:pPr>
        <w:ind w:left="1440" w:hanging="1440"/>
        <w:rPr>
          <w:rFonts w:ascii="Arial" w:hAnsi="Arial" w:cs="Arial"/>
          <w:sz w:val="24"/>
          <w:szCs w:val="24"/>
        </w:rPr>
      </w:pPr>
      <w:r w:rsidRPr="0057031D">
        <w:rPr>
          <w:rFonts w:ascii="Arial" w:hAnsi="Arial" w:cs="Arial"/>
          <w:sz w:val="24"/>
          <w:szCs w:val="24"/>
        </w:rPr>
        <w:t>Step 4:</w:t>
      </w:r>
      <w:r w:rsidRPr="0057031D">
        <w:rPr>
          <w:rFonts w:ascii="Arial" w:hAnsi="Arial" w:cs="Arial"/>
          <w:sz w:val="24"/>
          <w:szCs w:val="24"/>
        </w:rPr>
        <w:tab/>
        <w:t>Be prepared to present your recommendations in a way that enables the appropriate person to make a risk-based decision. Outline the advantages and disadvantages of each option.</w:t>
      </w:r>
    </w:p>
    <w:p w14:paraId="79179094" w14:textId="77777777" w:rsidR="0057031D" w:rsidRPr="0057031D" w:rsidRDefault="0057031D" w:rsidP="0057031D">
      <w:pPr>
        <w:ind w:left="1440" w:hanging="1440"/>
        <w:rPr>
          <w:rFonts w:ascii="Arial" w:hAnsi="Arial" w:cs="Arial"/>
          <w:sz w:val="24"/>
          <w:szCs w:val="24"/>
        </w:rPr>
      </w:pPr>
      <w:r w:rsidRPr="0057031D">
        <w:rPr>
          <w:rFonts w:ascii="Arial" w:hAnsi="Arial" w:cs="Arial"/>
          <w:sz w:val="24"/>
          <w:szCs w:val="24"/>
        </w:rPr>
        <w:t>Step 5:</w:t>
      </w:r>
      <w:r w:rsidRPr="0057031D">
        <w:rPr>
          <w:rFonts w:ascii="Arial" w:hAnsi="Arial" w:cs="Arial"/>
          <w:sz w:val="24"/>
          <w:szCs w:val="24"/>
        </w:rPr>
        <w:tab/>
        <w:t>Describe how these risk controls would be implemented.</w:t>
      </w:r>
    </w:p>
    <w:p w14:paraId="3E3369CE" w14:textId="18127C19" w:rsidR="006A1B83" w:rsidRPr="00777E88" w:rsidRDefault="0057031D" w:rsidP="0057031D">
      <w:pPr>
        <w:ind w:left="1440" w:hanging="1440"/>
        <w:rPr>
          <w:rFonts w:ascii="Arial" w:hAnsi="Arial" w:cs="Arial"/>
          <w:sz w:val="24"/>
          <w:szCs w:val="24"/>
        </w:rPr>
      </w:pPr>
      <w:r w:rsidRPr="0057031D">
        <w:rPr>
          <w:rFonts w:ascii="Arial" w:hAnsi="Arial" w:cs="Arial"/>
          <w:sz w:val="24"/>
          <w:szCs w:val="24"/>
        </w:rPr>
        <w:t>Step 6:</w:t>
      </w:r>
      <w:r w:rsidRPr="0057031D">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8A3E1B"/>
    <w:multiLevelType w:val="hybridMultilevel"/>
    <w:tmpl w:val="775A245C"/>
    <w:lvl w:ilvl="0" w:tplc="F33009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066067">
    <w:abstractNumId w:val="1"/>
  </w:num>
  <w:num w:numId="2" w16cid:durableId="2112314408">
    <w:abstractNumId w:val="0"/>
  </w:num>
  <w:num w:numId="3" w16cid:durableId="504318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05C0"/>
    <w:rsid w:val="00001792"/>
    <w:rsid w:val="0000746C"/>
    <w:rsid w:val="0009475A"/>
    <w:rsid w:val="00095F24"/>
    <w:rsid w:val="000B6C80"/>
    <w:rsid w:val="000C41C3"/>
    <w:rsid w:val="001278AC"/>
    <w:rsid w:val="00130A8C"/>
    <w:rsid w:val="00135C24"/>
    <w:rsid w:val="0016317E"/>
    <w:rsid w:val="00186082"/>
    <w:rsid w:val="001F4B83"/>
    <w:rsid w:val="002059B8"/>
    <w:rsid w:val="002316B6"/>
    <w:rsid w:val="00235974"/>
    <w:rsid w:val="0025197E"/>
    <w:rsid w:val="002567A8"/>
    <w:rsid w:val="002937B5"/>
    <w:rsid w:val="002A144D"/>
    <w:rsid w:val="002C7D7F"/>
    <w:rsid w:val="0030180E"/>
    <w:rsid w:val="003163D3"/>
    <w:rsid w:val="00317718"/>
    <w:rsid w:val="0033536F"/>
    <w:rsid w:val="0038652B"/>
    <w:rsid w:val="003C2E13"/>
    <w:rsid w:val="003D15A1"/>
    <w:rsid w:val="00404629"/>
    <w:rsid w:val="00412537"/>
    <w:rsid w:val="004249FE"/>
    <w:rsid w:val="004475CE"/>
    <w:rsid w:val="00453D27"/>
    <w:rsid w:val="004625D4"/>
    <w:rsid w:val="00463A39"/>
    <w:rsid w:val="00466B0D"/>
    <w:rsid w:val="00475D56"/>
    <w:rsid w:val="004923E9"/>
    <w:rsid w:val="004F3FC1"/>
    <w:rsid w:val="00557492"/>
    <w:rsid w:val="0057031D"/>
    <w:rsid w:val="005C42C7"/>
    <w:rsid w:val="005E6852"/>
    <w:rsid w:val="00614468"/>
    <w:rsid w:val="00617528"/>
    <w:rsid w:val="00676D69"/>
    <w:rsid w:val="006A1B83"/>
    <w:rsid w:val="006B2843"/>
    <w:rsid w:val="006C0EC7"/>
    <w:rsid w:val="006D153A"/>
    <w:rsid w:val="006D5B2B"/>
    <w:rsid w:val="00721B42"/>
    <w:rsid w:val="007263C2"/>
    <w:rsid w:val="00741ADC"/>
    <w:rsid w:val="00742571"/>
    <w:rsid w:val="00755FA1"/>
    <w:rsid w:val="00777E88"/>
    <w:rsid w:val="007A0967"/>
    <w:rsid w:val="007A6E20"/>
    <w:rsid w:val="007B45A4"/>
    <w:rsid w:val="007D14B8"/>
    <w:rsid w:val="007F082B"/>
    <w:rsid w:val="0087172C"/>
    <w:rsid w:val="00877AFA"/>
    <w:rsid w:val="008A59F2"/>
    <w:rsid w:val="00907F5B"/>
    <w:rsid w:val="009550B0"/>
    <w:rsid w:val="009577D2"/>
    <w:rsid w:val="009813B3"/>
    <w:rsid w:val="009A0919"/>
    <w:rsid w:val="009B62F9"/>
    <w:rsid w:val="009C1351"/>
    <w:rsid w:val="00A2509C"/>
    <w:rsid w:val="00A27781"/>
    <w:rsid w:val="00A53DE4"/>
    <w:rsid w:val="00A9398A"/>
    <w:rsid w:val="00AC2498"/>
    <w:rsid w:val="00B117A6"/>
    <w:rsid w:val="00B17D75"/>
    <w:rsid w:val="00B52358"/>
    <w:rsid w:val="00B56A20"/>
    <w:rsid w:val="00B80562"/>
    <w:rsid w:val="00C4325B"/>
    <w:rsid w:val="00C5763B"/>
    <w:rsid w:val="00C73B74"/>
    <w:rsid w:val="00C91B62"/>
    <w:rsid w:val="00CA50CC"/>
    <w:rsid w:val="00CA69FE"/>
    <w:rsid w:val="00CF6FC2"/>
    <w:rsid w:val="00D11DAA"/>
    <w:rsid w:val="00D31649"/>
    <w:rsid w:val="00D35AED"/>
    <w:rsid w:val="00D36F09"/>
    <w:rsid w:val="00D776EC"/>
    <w:rsid w:val="00D8246B"/>
    <w:rsid w:val="00D97CA7"/>
    <w:rsid w:val="00DA04E4"/>
    <w:rsid w:val="00DB4148"/>
    <w:rsid w:val="00E00387"/>
    <w:rsid w:val="00E134BE"/>
    <w:rsid w:val="00E228DE"/>
    <w:rsid w:val="00E24BAB"/>
    <w:rsid w:val="00E3634C"/>
    <w:rsid w:val="00E66D78"/>
    <w:rsid w:val="00EB3F03"/>
    <w:rsid w:val="00EC3E92"/>
    <w:rsid w:val="00EE00F4"/>
    <w:rsid w:val="00F423EB"/>
    <w:rsid w:val="00F454FB"/>
    <w:rsid w:val="00F50846"/>
    <w:rsid w:val="00F65ABD"/>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9577D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6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1727</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106</cp:revision>
  <cp:lastPrinted>2024-05-21T16:10:00Z</cp:lastPrinted>
  <dcterms:created xsi:type="dcterms:W3CDTF">2024-05-21T15:44:00Z</dcterms:created>
  <dcterms:modified xsi:type="dcterms:W3CDTF">2025-03-05T20:58:00Z</dcterms:modified>
</cp:coreProperties>
</file>